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B8" w:rsidRDefault="00B864B8" w:rsidP="00B864B8">
      <w:pPr>
        <w:jc w:val="center"/>
        <w:rPr>
          <w:rStyle w:val="Emphasis"/>
          <w:rFonts w:ascii="Arial" w:hAnsi="Arial" w:cs="Arial"/>
          <w:b/>
          <w:bCs/>
          <w:i w:val="0"/>
          <w:color w:val="000000" w:themeColor="text1"/>
          <w:sz w:val="24"/>
          <w:szCs w:val="24"/>
          <w:shd w:val="clear" w:color="auto" w:fill="FFFFFF"/>
        </w:rPr>
      </w:pPr>
      <w:r>
        <w:rPr>
          <w:rStyle w:val="Emphasis"/>
          <w:rFonts w:ascii="Arial" w:hAnsi="Arial" w:cs="Arial"/>
          <w:b/>
          <w:bCs/>
          <w:i w:val="0"/>
          <w:color w:val="000000" w:themeColor="text1"/>
          <w:sz w:val="24"/>
          <w:szCs w:val="24"/>
          <w:shd w:val="clear" w:color="auto" w:fill="FFFFFF"/>
        </w:rPr>
        <w:t>CHEMISTRY LAB</w:t>
      </w:r>
    </w:p>
    <w:p w:rsidR="00B864B8" w:rsidRDefault="00B864B8" w:rsidP="00B864B8">
      <w:pPr>
        <w:spacing w:after="0"/>
        <w:rPr>
          <w:rFonts w:ascii="Arial" w:hAnsi="Arial" w:cs="Arial"/>
          <w:color w:val="000000" w:themeColor="text1"/>
          <w:sz w:val="24"/>
          <w:szCs w:val="24"/>
          <w:shd w:val="clear" w:color="auto" w:fill="FFFFFF"/>
        </w:rPr>
      </w:pPr>
      <w:r w:rsidRPr="00B864B8">
        <w:rPr>
          <w:rStyle w:val="Strong"/>
          <w:rFonts w:ascii="Arial" w:hAnsi="Arial" w:cs="Arial"/>
          <w:color w:val="000000" w:themeColor="text1"/>
          <w:sz w:val="24"/>
          <w:szCs w:val="24"/>
          <w:shd w:val="clear" w:color="auto" w:fill="FFFFFF"/>
        </w:rPr>
        <w:t>Instructor:</w:t>
      </w:r>
      <w:r w:rsidRPr="00B864B8">
        <w:rPr>
          <w:rFonts w:ascii="Arial" w:hAnsi="Arial" w:cs="Arial"/>
          <w:color w:val="000000" w:themeColor="text1"/>
          <w:sz w:val="24"/>
          <w:szCs w:val="24"/>
          <w:shd w:val="clear" w:color="auto" w:fill="FFFFFF"/>
        </w:rPr>
        <w:t> </w:t>
      </w:r>
      <w:proofErr w:type="spellStart"/>
      <w:r w:rsidRPr="00B864B8">
        <w:rPr>
          <w:rFonts w:ascii="Arial" w:hAnsi="Arial" w:cs="Arial"/>
          <w:color w:val="000000" w:themeColor="text1"/>
          <w:sz w:val="24"/>
          <w:szCs w:val="24"/>
          <w:shd w:val="clear" w:color="auto" w:fill="FFFFFF"/>
        </w:rPr>
        <w:t>Laureen</w:t>
      </w:r>
      <w:proofErr w:type="spellEnd"/>
      <w:r w:rsidRPr="00B864B8">
        <w:rPr>
          <w:rFonts w:ascii="Arial" w:hAnsi="Arial" w:cs="Arial"/>
          <w:color w:val="000000" w:themeColor="text1"/>
          <w:sz w:val="24"/>
          <w:szCs w:val="24"/>
          <w:shd w:val="clear" w:color="auto" w:fill="FFFFFF"/>
        </w:rPr>
        <w:t xml:space="preserve"> Rupert</w:t>
      </w:r>
      <w:r w:rsidRPr="00B864B8">
        <w:rPr>
          <w:rFonts w:ascii="Arial" w:hAnsi="Arial" w:cs="Arial"/>
          <w:color w:val="000000" w:themeColor="text1"/>
          <w:sz w:val="24"/>
          <w:szCs w:val="24"/>
        </w:rPr>
        <w:br/>
      </w:r>
      <w:r w:rsidRPr="00B864B8">
        <w:rPr>
          <w:rStyle w:val="Strong"/>
          <w:rFonts w:ascii="Arial" w:hAnsi="Arial" w:cs="Arial"/>
          <w:color w:val="000000" w:themeColor="text1"/>
          <w:sz w:val="24"/>
          <w:szCs w:val="24"/>
          <w:shd w:val="clear" w:color="auto" w:fill="FFFFFF"/>
        </w:rPr>
        <w:t>Email:</w:t>
      </w:r>
      <w:r w:rsidR="00F22B0D">
        <w:rPr>
          <w:rFonts w:ascii="Arial" w:hAnsi="Arial" w:cs="Arial"/>
          <w:color w:val="000000" w:themeColor="text1"/>
          <w:sz w:val="24"/>
          <w:szCs w:val="24"/>
          <w:shd w:val="clear" w:color="auto" w:fill="FFFFFF"/>
        </w:rPr>
        <w:t> laureen@sheep.education</w:t>
      </w:r>
      <w:bookmarkStart w:id="0" w:name="_GoBack"/>
      <w:bookmarkEnd w:id="0"/>
      <w:r w:rsidRPr="00B864B8">
        <w:rPr>
          <w:rFonts w:ascii="Arial" w:hAnsi="Arial" w:cs="Arial"/>
          <w:color w:val="000000" w:themeColor="text1"/>
          <w:sz w:val="24"/>
          <w:szCs w:val="24"/>
        </w:rPr>
        <w:br/>
      </w:r>
      <w:r w:rsidRPr="00B864B8">
        <w:rPr>
          <w:rStyle w:val="Strong"/>
          <w:rFonts w:ascii="Arial" w:hAnsi="Arial" w:cs="Arial"/>
          <w:color w:val="000000" w:themeColor="text1"/>
          <w:sz w:val="24"/>
          <w:szCs w:val="24"/>
          <w:shd w:val="clear" w:color="auto" w:fill="FFFFFF"/>
        </w:rPr>
        <w:t>Phone:</w:t>
      </w:r>
      <w:r w:rsidRPr="00B864B8">
        <w:rPr>
          <w:rFonts w:ascii="Arial" w:hAnsi="Arial" w:cs="Arial"/>
          <w:color w:val="000000" w:themeColor="text1"/>
          <w:sz w:val="24"/>
          <w:szCs w:val="24"/>
          <w:shd w:val="clear" w:color="auto" w:fill="FFFFFF"/>
        </w:rPr>
        <w:t> (843)991-8376</w:t>
      </w:r>
      <w:r w:rsidRPr="00B864B8">
        <w:rPr>
          <w:rFonts w:ascii="Arial" w:hAnsi="Arial" w:cs="Arial"/>
          <w:color w:val="000000" w:themeColor="text1"/>
          <w:sz w:val="24"/>
          <w:szCs w:val="24"/>
        </w:rPr>
        <w:br/>
      </w:r>
      <w:r w:rsidRPr="00B864B8">
        <w:rPr>
          <w:rStyle w:val="Strong"/>
          <w:rFonts w:ascii="Arial" w:hAnsi="Arial" w:cs="Arial"/>
          <w:color w:val="000000" w:themeColor="text1"/>
          <w:sz w:val="24"/>
          <w:szCs w:val="24"/>
          <w:shd w:val="clear" w:color="auto" w:fill="FFFFFF"/>
        </w:rPr>
        <w:t>Grades:</w:t>
      </w:r>
      <w:r w:rsidRPr="00B864B8">
        <w:rPr>
          <w:rFonts w:ascii="Arial" w:hAnsi="Arial" w:cs="Arial"/>
          <w:color w:val="000000" w:themeColor="text1"/>
          <w:sz w:val="24"/>
          <w:szCs w:val="24"/>
          <w:shd w:val="clear" w:color="auto" w:fill="FFFFFF"/>
        </w:rPr>
        <w:t>  10th – 12th</w:t>
      </w:r>
      <w:r w:rsidRPr="00B864B8">
        <w:rPr>
          <w:rFonts w:ascii="Arial" w:hAnsi="Arial" w:cs="Arial"/>
          <w:color w:val="000000" w:themeColor="text1"/>
          <w:sz w:val="24"/>
          <w:szCs w:val="24"/>
        </w:rPr>
        <w:br/>
      </w:r>
      <w:r w:rsidRPr="00B864B8">
        <w:rPr>
          <w:rStyle w:val="Strong"/>
          <w:rFonts w:ascii="Arial" w:hAnsi="Arial" w:cs="Arial"/>
          <w:color w:val="000000" w:themeColor="text1"/>
          <w:sz w:val="24"/>
          <w:szCs w:val="24"/>
          <w:shd w:val="clear" w:color="auto" w:fill="FFFFFF"/>
        </w:rPr>
        <w:t>Class time:  </w:t>
      </w:r>
      <w:r w:rsidRPr="00B864B8">
        <w:rPr>
          <w:rFonts w:ascii="Arial" w:hAnsi="Arial" w:cs="Arial"/>
          <w:color w:val="000000" w:themeColor="text1"/>
          <w:sz w:val="24"/>
          <w:szCs w:val="24"/>
          <w:shd w:val="clear" w:color="auto" w:fill="FFFFFF"/>
        </w:rPr>
        <w:t>8:30 – 9:50 am</w:t>
      </w:r>
      <w:r w:rsidRPr="00B864B8">
        <w:rPr>
          <w:rFonts w:ascii="Arial" w:hAnsi="Arial" w:cs="Arial"/>
          <w:color w:val="000000" w:themeColor="text1"/>
          <w:sz w:val="24"/>
          <w:szCs w:val="24"/>
        </w:rPr>
        <w:br/>
      </w:r>
      <w:r w:rsidRPr="00B864B8">
        <w:rPr>
          <w:rStyle w:val="Strong"/>
          <w:rFonts w:ascii="Arial" w:hAnsi="Arial" w:cs="Arial"/>
          <w:color w:val="000000" w:themeColor="text1"/>
          <w:sz w:val="24"/>
          <w:szCs w:val="24"/>
          <w:shd w:val="clear" w:color="auto" w:fill="FFFFFF"/>
        </w:rPr>
        <w:t>Required Texts:</w:t>
      </w:r>
      <w:r w:rsidRPr="00B864B8">
        <w:rPr>
          <w:rFonts w:ascii="Arial" w:hAnsi="Arial" w:cs="Arial"/>
          <w:color w:val="000000" w:themeColor="text1"/>
          <w:sz w:val="24"/>
          <w:szCs w:val="24"/>
          <w:shd w:val="clear" w:color="auto" w:fill="FFFFFF"/>
        </w:rPr>
        <w:t>  </w:t>
      </w:r>
      <w:r w:rsidRPr="00B864B8">
        <w:rPr>
          <w:rFonts w:ascii="Arial" w:hAnsi="Arial" w:cs="Arial"/>
          <w:color w:val="000000" w:themeColor="text1"/>
          <w:sz w:val="24"/>
          <w:szCs w:val="24"/>
          <w:u w:val="single"/>
          <w:shd w:val="clear" w:color="auto" w:fill="FFFFFF"/>
        </w:rPr>
        <w:t>Discovering Design With Chemistry</w:t>
      </w:r>
      <w:proofErr w:type="gramStart"/>
      <w:r w:rsidRPr="00B864B8">
        <w:rPr>
          <w:rFonts w:ascii="Arial" w:hAnsi="Arial" w:cs="Arial"/>
          <w:color w:val="000000" w:themeColor="text1"/>
          <w:sz w:val="24"/>
          <w:szCs w:val="24"/>
          <w:shd w:val="clear" w:color="auto" w:fill="FFFFFF"/>
        </w:rPr>
        <w:t>  by</w:t>
      </w:r>
      <w:proofErr w:type="gramEnd"/>
      <w:r w:rsidRPr="00B864B8">
        <w:rPr>
          <w:rFonts w:ascii="Arial" w:hAnsi="Arial" w:cs="Arial"/>
          <w:color w:val="000000" w:themeColor="text1"/>
          <w:sz w:val="24"/>
          <w:szCs w:val="24"/>
          <w:shd w:val="clear" w:color="auto" w:fill="FFFFFF"/>
        </w:rPr>
        <w:t xml:space="preserve"> Dr. Jay Wile </w:t>
      </w:r>
    </w:p>
    <w:p w:rsidR="00B864B8" w:rsidRDefault="00B864B8" w:rsidP="001C0547">
      <w:pPr>
        <w:spacing w:after="0"/>
        <w:rPr>
          <w:rFonts w:ascii="Arial" w:hAnsi="Arial" w:cs="Arial"/>
          <w:color w:val="000000" w:themeColor="text1"/>
          <w:sz w:val="24"/>
          <w:szCs w:val="24"/>
          <w:shd w:val="clear" w:color="auto" w:fill="FFFFFF"/>
        </w:rPr>
      </w:pPr>
      <w:r w:rsidRPr="00B864B8">
        <w:rPr>
          <w:rStyle w:val="Strong"/>
          <w:rFonts w:ascii="Arial" w:hAnsi="Arial" w:cs="Arial"/>
          <w:color w:val="000000" w:themeColor="text1"/>
          <w:sz w:val="24"/>
          <w:szCs w:val="24"/>
          <w:shd w:val="clear" w:color="auto" w:fill="FFFFFF"/>
        </w:rPr>
        <w:t>Prerequisites: </w:t>
      </w:r>
      <w:r w:rsidRPr="00B864B8">
        <w:rPr>
          <w:rFonts w:ascii="Arial" w:hAnsi="Arial" w:cs="Arial"/>
          <w:color w:val="000000" w:themeColor="text1"/>
          <w:sz w:val="24"/>
          <w:szCs w:val="24"/>
          <w:shd w:val="clear" w:color="auto" w:fill="FFFFFF"/>
        </w:rPr>
        <w:t xml:space="preserve">Algebra 1 and Physical Science (both required) and Biology </w:t>
      </w:r>
      <w:r>
        <w:rPr>
          <w:rFonts w:ascii="Arial" w:hAnsi="Arial" w:cs="Arial"/>
          <w:color w:val="000000" w:themeColor="text1"/>
          <w:sz w:val="24"/>
          <w:szCs w:val="24"/>
          <w:shd w:val="clear" w:color="auto" w:fill="FFFFFF"/>
        </w:rPr>
        <w:t>(r</w:t>
      </w:r>
      <w:r w:rsidRPr="00B864B8">
        <w:rPr>
          <w:rFonts w:ascii="Arial" w:hAnsi="Arial" w:cs="Arial"/>
          <w:color w:val="000000" w:themeColor="text1"/>
          <w:sz w:val="24"/>
          <w:szCs w:val="24"/>
          <w:shd w:val="clear" w:color="auto" w:fill="FFFFFF"/>
        </w:rPr>
        <w:t>ecommended</w:t>
      </w:r>
      <w:proofErr w:type="gramStart"/>
      <w:r w:rsidRPr="00B864B8">
        <w:rPr>
          <w:rFonts w:ascii="Arial" w:hAnsi="Arial" w:cs="Arial"/>
          <w:color w:val="000000" w:themeColor="text1"/>
          <w:sz w:val="24"/>
          <w:szCs w:val="24"/>
          <w:shd w:val="clear" w:color="auto" w:fill="FFFFFF"/>
        </w:rPr>
        <w:t>)</w:t>
      </w:r>
      <w:proofErr w:type="gramEnd"/>
      <w:r w:rsidRPr="00B864B8">
        <w:rPr>
          <w:rFonts w:ascii="Arial" w:hAnsi="Arial" w:cs="Arial"/>
          <w:color w:val="000000" w:themeColor="text1"/>
          <w:sz w:val="24"/>
          <w:szCs w:val="24"/>
        </w:rPr>
        <w:br/>
      </w:r>
      <w:r w:rsidRPr="00B864B8">
        <w:rPr>
          <w:rStyle w:val="Strong"/>
          <w:rFonts w:ascii="Arial" w:hAnsi="Arial" w:cs="Arial"/>
          <w:color w:val="000000" w:themeColor="text1"/>
          <w:sz w:val="24"/>
          <w:szCs w:val="24"/>
          <w:shd w:val="clear" w:color="auto" w:fill="FFFFFF"/>
        </w:rPr>
        <w:t>Supplies:</w:t>
      </w:r>
      <w:r w:rsidRPr="00B864B8">
        <w:rPr>
          <w:rFonts w:ascii="Arial" w:hAnsi="Arial" w:cs="Arial"/>
          <w:color w:val="000000" w:themeColor="text1"/>
          <w:sz w:val="24"/>
          <w:szCs w:val="24"/>
          <w:shd w:val="clear" w:color="auto" w:fill="FFFFFF"/>
        </w:rPr>
        <w:t>  3-ring binder, pencil or pen, colored pencils, scientific calculator (TI-30X is recommended, students may not use phones as calculators)</w:t>
      </w:r>
      <w:r w:rsidRPr="00B864B8">
        <w:rPr>
          <w:rFonts w:ascii="Arial" w:hAnsi="Arial" w:cs="Arial"/>
          <w:color w:val="000000" w:themeColor="text1"/>
          <w:sz w:val="24"/>
          <w:szCs w:val="24"/>
        </w:rPr>
        <w:br/>
      </w:r>
      <w:r w:rsidRPr="00B864B8">
        <w:rPr>
          <w:rFonts w:ascii="Arial" w:hAnsi="Arial" w:cs="Arial"/>
          <w:color w:val="000000" w:themeColor="text1"/>
          <w:sz w:val="24"/>
          <w:szCs w:val="24"/>
        </w:rPr>
        <w:br/>
      </w:r>
      <w:r w:rsidRPr="00B864B8">
        <w:rPr>
          <w:rFonts w:ascii="Arial" w:hAnsi="Arial" w:cs="Arial"/>
          <w:color w:val="000000" w:themeColor="text1"/>
          <w:sz w:val="24"/>
          <w:szCs w:val="24"/>
          <w:shd w:val="clear" w:color="auto" w:fill="FFFFFF"/>
        </w:rPr>
        <w:t xml:space="preserve">The lab class will cover the textbook concepts through labs, quizzes, worksheets, and 2 major projects. One project is due before Christmas Break, and the other is due before Spring Break. Projects are to be turned in on due date even if student is absent. </w:t>
      </w:r>
    </w:p>
    <w:p w:rsidR="00B864B8" w:rsidRDefault="00B864B8" w:rsidP="00B864B8">
      <w:pPr>
        <w:spacing w:after="0"/>
        <w:rPr>
          <w:rFonts w:ascii="Arial" w:hAnsi="Arial" w:cs="Arial"/>
          <w:color w:val="000000" w:themeColor="text1"/>
          <w:sz w:val="24"/>
          <w:szCs w:val="24"/>
          <w:shd w:val="clear" w:color="auto" w:fill="FFFFFF"/>
        </w:rPr>
      </w:pPr>
    </w:p>
    <w:p w:rsidR="00B864B8" w:rsidRDefault="00B864B8" w:rsidP="00B864B8">
      <w:pPr>
        <w:spacing w:after="0"/>
        <w:rPr>
          <w:rFonts w:ascii="Arial" w:hAnsi="Arial" w:cs="Arial"/>
          <w:color w:val="000000" w:themeColor="text1"/>
          <w:sz w:val="24"/>
          <w:szCs w:val="24"/>
          <w:shd w:val="clear" w:color="auto" w:fill="FFFFFF"/>
        </w:rPr>
      </w:pPr>
      <w:r w:rsidRPr="00B864B8">
        <w:rPr>
          <w:rFonts w:ascii="Arial" w:hAnsi="Arial" w:cs="Arial"/>
          <w:color w:val="000000" w:themeColor="text1"/>
          <w:sz w:val="24"/>
          <w:szCs w:val="24"/>
          <w:shd w:val="clear" w:color="auto" w:fill="FFFFFF"/>
        </w:rPr>
        <w:t>The Chemistry Lab grade is based on lab exercises/experiments, lab reports, projects, quizzes/summary assignments, and participation. This grade comprises 50% of the overall Chemistry grade. Absences are excused only with an email from parent within 24 hours of missed class. Late assignments drop 1 letter grade; no late assignments accepted after 1 week.</w:t>
      </w:r>
      <w:r w:rsidRPr="00B864B8">
        <w:rPr>
          <w:rFonts w:ascii="Arial" w:hAnsi="Arial" w:cs="Arial"/>
          <w:color w:val="000000" w:themeColor="text1"/>
          <w:sz w:val="24"/>
          <w:szCs w:val="24"/>
        </w:rPr>
        <w:br/>
      </w:r>
    </w:p>
    <w:p w:rsidR="00B864B8" w:rsidRDefault="00B864B8" w:rsidP="00B864B8">
      <w:pPr>
        <w:spacing w:after="0"/>
        <w:rPr>
          <w:rFonts w:ascii="Arial" w:hAnsi="Arial" w:cs="Arial"/>
          <w:color w:val="000000" w:themeColor="text1"/>
          <w:sz w:val="24"/>
          <w:szCs w:val="24"/>
          <w:shd w:val="clear" w:color="auto" w:fill="FFFFFF"/>
        </w:rPr>
      </w:pPr>
      <w:r w:rsidRPr="00B864B8">
        <w:rPr>
          <w:rFonts w:ascii="Arial" w:hAnsi="Arial" w:cs="Arial"/>
          <w:color w:val="000000" w:themeColor="text1"/>
          <w:sz w:val="24"/>
          <w:szCs w:val="24"/>
          <w:shd w:val="clear" w:color="auto" w:fill="FFFFFF"/>
        </w:rPr>
        <w:t xml:space="preserve">Tests, study guides, and on-your-own questions are graded by the parent are used for the remaining 50% of the Chemistry grade. </w:t>
      </w:r>
      <w:r>
        <w:rPr>
          <w:rFonts w:ascii="Arial" w:hAnsi="Arial" w:cs="Arial"/>
          <w:color w:val="000000" w:themeColor="text1"/>
          <w:sz w:val="24"/>
          <w:szCs w:val="24"/>
          <w:shd w:val="clear" w:color="auto" w:fill="FFFFFF"/>
        </w:rPr>
        <w:t xml:space="preserve"> </w:t>
      </w:r>
      <w:r w:rsidRPr="00B864B8">
        <w:rPr>
          <w:rFonts w:ascii="Arial" w:hAnsi="Arial" w:cs="Arial"/>
          <w:color w:val="000000" w:themeColor="text1"/>
          <w:sz w:val="24"/>
          <w:szCs w:val="24"/>
          <w:shd w:val="clear" w:color="auto" w:fill="FFFFFF"/>
        </w:rPr>
        <w:t>Class time is allocated to assist with explanation of topics that students find difficult to understand from the textbook</w:t>
      </w:r>
    </w:p>
    <w:p w:rsidR="00B864B8" w:rsidRDefault="00B864B8" w:rsidP="00B864B8">
      <w:pPr>
        <w:spacing w:after="0"/>
        <w:rPr>
          <w:rFonts w:ascii="Arial" w:hAnsi="Arial" w:cs="Arial"/>
          <w:color w:val="000000" w:themeColor="text1"/>
          <w:sz w:val="24"/>
          <w:szCs w:val="24"/>
          <w:shd w:val="clear" w:color="auto" w:fill="FFFFFF"/>
        </w:rPr>
      </w:pPr>
    </w:p>
    <w:p w:rsidR="00136079" w:rsidRDefault="00B864B8" w:rsidP="00B864B8">
      <w:pPr>
        <w:spacing w:after="0"/>
        <w:rPr>
          <w:rFonts w:ascii="Arial" w:hAnsi="Arial" w:cs="Arial"/>
          <w:color w:val="000000" w:themeColor="text1"/>
          <w:sz w:val="24"/>
          <w:szCs w:val="24"/>
          <w:shd w:val="clear" w:color="auto" w:fill="FFFFFF"/>
        </w:rPr>
      </w:pPr>
      <w:r w:rsidRPr="00B864B8">
        <w:rPr>
          <w:rFonts w:ascii="Arial" w:hAnsi="Arial" w:cs="Arial"/>
          <w:color w:val="000000" w:themeColor="text1"/>
          <w:sz w:val="24"/>
          <w:szCs w:val="24"/>
          <w:shd w:val="clear" w:color="auto" w:fill="FFFFFF"/>
        </w:rPr>
        <w:t xml:space="preserve">Topics will include unit conversions, stoichiometry, </w:t>
      </w:r>
      <w:proofErr w:type="gramStart"/>
      <w:r w:rsidRPr="00B864B8">
        <w:rPr>
          <w:rFonts w:ascii="Arial" w:hAnsi="Arial" w:cs="Arial"/>
          <w:color w:val="000000" w:themeColor="text1"/>
          <w:sz w:val="24"/>
          <w:szCs w:val="24"/>
          <w:shd w:val="clear" w:color="auto" w:fill="FFFFFF"/>
        </w:rPr>
        <w:t>atomic</w:t>
      </w:r>
      <w:proofErr w:type="gramEnd"/>
      <w:r w:rsidRPr="00B864B8">
        <w:rPr>
          <w:rFonts w:ascii="Arial" w:hAnsi="Arial" w:cs="Arial"/>
          <w:color w:val="000000" w:themeColor="text1"/>
          <w:sz w:val="24"/>
          <w:szCs w:val="24"/>
          <w:shd w:val="clear" w:color="auto" w:fill="FFFFFF"/>
        </w:rPr>
        <w:t xml:space="preserve"> structure, the periodic table, balancing chemical equations, gas laws, acid/base reactions, chemical bonds, and thermodynamics.</w:t>
      </w:r>
    </w:p>
    <w:p w:rsidR="00A61AD8" w:rsidRDefault="00A61AD8" w:rsidP="00B864B8">
      <w:pPr>
        <w:spacing w:after="0"/>
        <w:rPr>
          <w:rFonts w:ascii="Arial" w:hAnsi="Arial" w:cs="Arial"/>
          <w:color w:val="000000" w:themeColor="text1"/>
          <w:sz w:val="24"/>
          <w:szCs w:val="24"/>
          <w:shd w:val="clear" w:color="auto" w:fill="FFFFFF"/>
        </w:rPr>
      </w:pPr>
    </w:p>
    <w:p w:rsidR="00A61AD8" w:rsidRPr="00397F9D" w:rsidRDefault="00A61AD8" w:rsidP="00A61AD8">
      <w:pPr>
        <w:spacing w:after="0"/>
        <w:jc w:val="center"/>
        <w:rPr>
          <w:rFonts w:ascii="Arial" w:hAnsi="Arial" w:cs="Arial"/>
          <w:b/>
          <w:color w:val="000000" w:themeColor="text1"/>
          <w:sz w:val="24"/>
          <w:szCs w:val="24"/>
        </w:rPr>
      </w:pPr>
      <w:r>
        <w:rPr>
          <w:rFonts w:ascii="Arial" w:hAnsi="Arial" w:cs="Arial"/>
          <w:b/>
          <w:color w:val="000000" w:themeColor="text1"/>
          <w:sz w:val="24"/>
          <w:szCs w:val="24"/>
        </w:rPr>
        <w:t>Class Communication Information</w:t>
      </w:r>
    </w:p>
    <w:p w:rsidR="00A61AD8" w:rsidRPr="00397F9D" w:rsidRDefault="00A61AD8" w:rsidP="00A61AD8">
      <w:pPr>
        <w:rPr>
          <w:rFonts w:ascii="Arial" w:hAnsi="Arial" w:cs="Arial"/>
          <w:color w:val="000000" w:themeColor="text1"/>
          <w:sz w:val="24"/>
          <w:szCs w:val="24"/>
        </w:rPr>
      </w:pPr>
      <w:r>
        <w:rPr>
          <w:rFonts w:ascii="Arial" w:hAnsi="Arial" w:cs="Arial"/>
          <w:color w:val="000000" w:themeColor="text1"/>
          <w:sz w:val="24"/>
          <w:szCs w:val="24"/>
        </w:rPr>
        <w:t>Class communication will primarily take place on Edmodo.  Please make sure you join the Edmodo class as soon as possible.  You should have already received an e-mail from me with instructions on how to join.  If you did not receive an e-mail, let me know.  You should set up only one account in your student’s name that you both can access.  The parent account feature does not work well.</w:t>
      </w:r>
    </w:p>
    <w:p w:rsidR="00A61AD8" w:rsidRDefault="00A61AD8" w:rsidP="00A61AD8">
      <w:pPr>
        <w:rPr>
          <w:rFonts w:ascii="Arial" w:hAnsi="Arial" w:cs="Arial"/>
          <w:color w:val="000000" w:themeColor="text1"/>
          <w:sz w:val="24"/>
          <w:szCs w:val="24"/>
        </w:rPr>
      </w:pPr>
      <w:r>
        <w:rPr>
          <w:rFonts w:ascii="Arial" w:hAnsi="Arial" w:cs="Arial"/>
          <w:color w:val="000000" w:themeColor="text1"/>
          <w:sz w:val="24"/>
          <w:szCs w:val="24"/>
        </w:rPr>
        <w:t>Assignments and grades will also be posted on Edmodo.  It is essential that you check it often.  This will help you and your child to keep up with classwork.</w:t>
      </w:r>
    </w:p>
    <w:p w:rsidR="00A61AD8" w:rsidRDefault="00A61AD8" w:rsidP="00A61AD8">
      <w:pPr>
        <w:rPr>
          <w:rFonts w:ascii="Arial" w:hAnsi="Arial" w:cs="Arial"/>
          <w:color w:val="000000" w:themeColor="text1"/>
          <w:sz w:val="24"/>
          <w:szCs w:val="24"/>
        </w:rPr>
      </w:pPr>
      <w:r>
        <w:rPr>
          <w:rFonts w:ascii="Arial" w:hAnsi="Arial" w:cs="Arial"/>
          <w:color w:val="000000" w:themeColor="text1"/>
          <w:sz w:val="24"/>
          <w:szCs w:val="24"/>
        </w:rPr>
        <w:t>Please feel free to send messages on Edmodo.  You may also contact me by e-mail or phone when necessary.</w:t>
      </w:r>
    </w:p>
    <w:tbl>
      <w:tblPr>
        <w:tblW w:w="90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77"/>
        <w:gridCol w:w="900"/>
        <w:gridCol w:w="5600"/>
        <w:gridCol w:w="1800"/>
      </w:tblGrid>
      <w:tr w:rsidR="006A085D" w:rsidRPr="00B955DB" w:rsidTr="006A085D">
        <w:trPr>
          <w:trHeight w:hRule="exact" w:val="389"/>
        </w:trPr>
        <w:tc>
          <w:tcPr>
            <w:tcW w:w="777" w:type="dxa"/>
            <w:vAlign w:val="center"/>
          </w:tcPr>
          <w:p w:rsidR="006A085D" w:rsidRPr="00B955DB" w:rsidRDefault="006A085D" w:rsidP="004C726A">
            <w:bookmarkStart w:id="1" w:name="_Hlk518404295"/>
          </w:p>
        </w:tc>
        <w:tc>
          <w:tcPr>
            <w:tcW w:w="900" w:type="dxa"/>
            <w:noWrap/>
            <w:vAlign w:val="bottom"/>
          </w:tcPr>
          <w:p w:rsidR="006A085D" w:rsidRPr="00B955DB" w:rsidRDefault="006A085D" w:rsidP="004C726A">
            <w:r w:rsidRPr="00B955DB">
              <w:t>Week</w:t>
            </w:r>
          </w:p>
        </w:tc>
        <w:tc>
          <w:tcPr>
            <w:tcW w:w="5600" w:type="dxa"/>
            <w:noWrap/>
            <w:vAlign w:val="bottom"/>
          </w:tcPr>
          <w:p w:rsidR="006A085D" w:rsidRPr="00B955DB" w:rsidRDefault="006A085D" w:rsidP="004C726A">
            <w:pPr>
              <w:rPr>
                <w:b/>
              </w:rPr>
            </w:pPr>
            <w:r w:rsidRPr="00B955DB">
              <w:rPr>
                <w:b/>
              </w:rPr>
              <w:t>CHEMISTRY – 20</w:t>
            </w:r>
            <w:r>
              <w:rPr>
                <w:b/>
              </w:rPr>
              <w:t>20-21</w:t>
            </w:r>
          </w:p>
        </w:tc>
        <w:tc>
          <w:tcPr>
            <w:tcW w:w="1800" w:type="dxa"/>
            <w:vAlign w:val="bottom"/>
          </w:tcPr>
          <w:p w:rsidR="006A085D" w:rsidRPr="006D1B33" w:rsidRDefault="006A085D" w:rsidP="004C726A">
            <w:pPr>
              <w:tabs>
                <w:tab w:val="left" w:pos="1276"/>
              </w:tabs>
              <w:rPr>
                <w:sz w:val="16"/>
                <w:szCs w:val="16"/>
              </w:rPr>
            </w:pPr>
            <w:r w:rsidRPr="006D1B33">
              <w:rPr>
                <w:sz w:val="20"/>
                <w:szCs w:val="16"/>
              </w:rPr>
              <w:t>Expected Progress</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1</w:t>
            </w:r>
          </w:p>
        </w:tc>
        <w:tc>
          <w:tcPr>
            <w:tcW w:w="5600" w:type="dxa"/>
            <w:noWrap/>
          </w:tcPr>
          <w:p w:rsidR="006A085D" w:rsidRPr="00B955DB" w:rsidRDefault="006A085D" w:rsidP="004C726A">
            <w:r w:rsidRPr="00B955DB">
              <w:t>Lab #1.</w:t>
            </w:r>
            <w:r>
              <w:t>1, 1.2 Unit Conversions</w:t>
            </w:r>
            <w:r w:rsidRPr="00B955DB">
              <w:t>, Safety Quiz</w:t>
            </w:r>
          </w:p>
        </w:tc>
        <w:tc>
          <w:tcPr>
            <w:tcW w:w="1800" w:type="dxa"/>
            <w:noWrap/>
          </w:tcPr>
          <w:p w:rsidR="006A085D" w:rsidRPr="00B955DB" w:rsidRDefault="006A085D" w:rsidP="004C726A">
            <w:r>
              <w:t>Ch.</w:t>
            </w:r>
            <w:r w:rsidRPr="00B955DB">
              <w:t xml:space="preserve"> 1</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2</w:t>
            </w:r>
          </w:p>
        </w:tc>
        <w:tc>
          <w:tcPr>
            <w:tcW w:w="5600" w:type="dxa"/>
            <w:noWrap/>
          </w:tcPr>
          <w:p w:rsidR="006A085D" w:rsidRPr="00B955DB" w:rsidRDefault="006A085D" w:rsidP="004C726A">
            <w:r w:rsidRPr="00B955DB">
              <w:t>Lab 1.</w:t>
            </w:r>
            <w:r>
              <w:t>3</w:t>
            </w:r>
            <w:r w:rsidRPr="00B955DB">
              <w:t xml:space="preserve">, </w:t>
            </w:r>
            <w:r>
              <w:t xml:space="preserve">Density, </w:t>
            </w:r>
            <w:r w:rsidRPr="00B955DB">
              <w:t>Unit Conversion practice</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3</w:t>
            </w:r>
          </w:p>
        </w:tc>
        <w:tc>
          <w:tcPr>
            <w:tcW w:w="5600" w:type="dxa"/>
            <w:noWrap/>
          </w:tcPr>
          <w:p w:rsidR="006A085D" w:rsidRPr="00B955DB" w:rsidRDefault="006A085D" w:rsidP="004C726A">
            <w:r w:rsidRPr="00B955DB">
              <w:t>Lab #2.</w:t>
            </w:r>
            <w:r>
              <w:t>1 Mixtures</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4</w:t>
            </w:r>
          </w:p>
        </w:tc>
        <w:tc>
          <w:tcPr>
            <w:tcW w:w="5600" w:type="dxa"/>
            <w:noWrap/>
          </w:tcPr>
          <w:p w:rsidR="006A085D" w:rsidRPr="00B955DB" w:rsidRDefault="006A085D" w:rsidP="004C726A">
            <w:r w:rsidRPr="00B955DB">
              <w:t>Lab #</w:t>
            </w:r>
            <w:r>
              <w:t>2.2 Conservation of Mass</w:t>
            </w:r>
            <w:r w:rsidRPr="00B955DB">
              <w:t>;</w:t>
            </w:r>
          </w:p>
        </w:tc>
        <w:tc>
          <w:tcPr>
            <w:tcW w:w="1800" w:type="dxa"/>
            <w:noWrap/>
          </w:tcPr>
          <w:p w:rsidR="006A085D" w:rsidRPr="00B955DB" w:rsidRDefault="006A085D" w:rsidP="004C726A">
            <w:r>
              <w:t>Ch. 2</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5</w:t>
            </w:r>
          </w:p>
        </w:tc>
        <w:tc>
          <w:tcPr>
            <w:tcW w:w="5600" w:type="dxa"/>
            <w:noWrap/>
          </w:tcPr>
          <w:p w:rsidR="006A085D" w:rsidRPr="00B955DB" w:rsidRDefault="006A085D" w:rsidP="004C726A">
            <w:r w:rsidRPr="00B955DB">
              <w:t>Periodic Chart Lab; Element Quiz #1</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6</w:t>
            </w:r>
          </w:p>
        </w:tc>
        <w:tc>
          <w:tcPr>
            <w:tcW w:w="5600" w:type="dxa"/>
            <w:noWrap/>
          </w:tcPr>
          <w:p w:rsidR="006A085D" w:rsidRPr="00B955DB" w:rsidRDefault="006A085D" w:rsidP="004C726A">
            <w:r>
              <w:t>Atomic Structure Worksheets</w:t>
            </w:r>
            <w:r w:rsidRPr="00B955DB">
              <w:t xml:space="preserve"> Progress Check</w:t>
            </w:r>
          </w:p>
        </w:tc>
        <w:tc>
          <w:tcPr>
            <w:tcW w:w="1800" w:type="dxa"/>
          </w:tcPr>
          <w:p w:rsidR="006A085D" w:rsidRPr="00B955DB" w:rsidRDefault="006A085D" w:rsidP="004C726A">
            <w:r>
              <w:t>Ch. 3</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7</w:t>
            </w:r>
          </w:p>
        </w:tc>
        <w:tc>
          <w:tcPr>
            <w:tcW w:w="5600" w:type="dxa"/>
            <w:noWrap/>
          </w:tcPr>
          <w:p w:rsidR="006A085D" w:rsidRPr="00B955DB" w:rsidRDefault="006A085D" w:rsidP="004C726A">
            <w:r>
              <w:t>DVD Orbitals; Electron Configuration</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Default="006A085D" w:rsidP="004C726A">
            <w:r>
              <w:t>8</w:t>
            </w:r>
          </w:p>
        </w:tc>
        <w:tc>
          <w:tcPr>
            <w:tcW w:w="5600" w:type="dxa"/>
            <w:noWrap/>
          </w:tcPr>
          <w:p w:rsidR="006A085D" w:rsidRPr="00B955DB" w:rsidRDefault="006A085D" w:rsidP="004C726A">
            <w:pPr>
              <w:tabs>
                <w:tab w:val="left" w:pos="1425"/>
              </w:tabs>
            </w:pPr>
            <w:r>
              <w:t>Lab 4.2; Lab 4.3</w:t>
            </w:r>
          </w:p>
        </w:tc>
        <w:tc>
          <w:tcPr>
            <w:tcW w:w="1800" w:type="dxa"/>
            <w:noWrap/>
          </w:tcPr>
          <w:p w:rsidR="006A085D" w:rsidRPr="00B955DB" w:rsidRDefault="006A085D" w:rsidP="004C726A">
            <w:r>
              <w:t>Ch. 4</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9</w:t>
            </w:r>
          </w:p>
        </w:tc>
        <w:tc>
          <w:tcPr>
            <w:tcW w:w="5600" w:type="dxa"/>
            <w:noWrap/>
          </w:tcPr>
          <w:p w:rsidR="006A085D" w:rsidRPr="00B955DB" w:rsidRDefault="006A085D" w:rsidP="004C726A">
            <w:r>
              <w:t>Lab 5.2 Polar and Nonpolar</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10</w:t>
            </w:r>
          </w:p>
        </w:tc>
        <w:tc>
          <w:tcPr>
            <w:tcW w:w="5600" w:type="dxa"/>
            <w:noWrap/>
          </w:tcPr>
          <w:p w:rsidR="006A085D" w:rsidRPr="00B955DB" w:rsidRDefault="006A085D" w:rsidP="004C726A">
            <w:r>
              <w:t>Lab 6.2</w:t>
            </w:r>
          </w:p>
        </w:tc>
        <w:tc>
          <w:tcPr>
            <w:tcW w:w="1800" w:type="dxa"/>
            <w:noWrap/>
          </w:tcPr>
          <w:p w:rsidR="006A085D" w:rsidRPr="00B955DB" w:rsidRDefault="006A085D" w:rsidP="004C726A">
            <w:r>
              <w:t>Ch. 5</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11</w:t>
            </w:r>
          </w:p>
        </w:tc>
        <w:tc>
          <w:tcPr>
            <w:tcW w:w="5600" w:type="dxa"/>
            <w:noWrap/>
          </w:tcPr>
          <w:p w:rsidR="006A085D" w:rsidRPr="00B955DB" w:rsidRDefault="006A085D" w:rsidP="004C726A">
            <w:r>
              <w:t>Balancing Chemical Equations; Projects Due;</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12</w:t>
            </w:r>
          </w:p>
        </w:tc>
        <w:tc>
          <w:tcPr>
            <w:tcW w:w="5600" w:type="dxa"/>
            <w:noWrap/>
          </w:tcPr>
          <w:p w:rsidR="006A085D" w:rsidRPr="00945144" w:rsidRDefault="006A085D" w:rsidP="004C726A">
            <w:r>
              <w:t>Lab 6.3; Candy Quiz</w:t>
            </w:r>
          </w:p>
        </w:tc>
        <w:tc>
          <w:tcPr>
            <w:tcW w:w="1800" w:type="dxa"/>
            <w:noWrap/>
          </w:tcPr>
          <w:p w:rsidR="006A085D" w:rsidRPr="00B955DB" w:rsidRDefault="006A085D" w:rsidP="004C726A">
            <w:r>
              <w:t>Ch. 6</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 </w:t>
            </w:r>
          </w:p>
        </w:tc>
        <w:tc>
          <w:tcPr>
            <w:tcW w:w="5600" w:type="dxa"/>
            <w:noWrap/>
          </w:tcPr>
          <w:p w:rsidR="006A085D" w:rsidRPr="00B955DB" w:rsidRDefault="006A085D" w:rsidP="004C726A">
            <w:pPr>
              <w:jc w:val="center"/>
              <w:rPr>
                <w:b/>
              </w:rPr>
            </w:pPr>
            <w:r w:rsidRPr="00B955DB">
              <w:rPr>
                <w:b/>
              </w:rPr>
              <w:t>Christmas Break</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13</w:t>
            </w:r>
          </w:p>
        </w:tc>
        <w:tc>
          <w:tcPr>
            <w:tcW w:w="5600" w:type="dxa"/>
            <w:noWrap/>
          </w:tcPr>
          <w:p w:rsidR="006A085D" w:rsidRPr="00712C4E" w:rsidRDefault="006A085D" w:rsidP="004C726A">
            <w:r>
              <w:t>Lab 7.2 Intro to Stoichiometry</w:t>
            </w:r>
          </w:p>
        </w:tc>
        <w:tc>
          <w:tcPr>
            <w:tcW w:w="1800" w:type="dxa"/>
          </w:tcPr>
          <w:p w:rsidR="006A085D" w:rsidRPr="00B955DB" w:rsidRDefault="006A085D" w:rsidP="004C726A">
            <w:r>
              <w:t>Ch. 7</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1</w:t>
            </w:r>
            <w:r>
              <w:t>4</w:t>
            </w:r>
          </w:p>
        </w:tc>
        <w:tc>
          <w:tcPr>
            <w:tcW w:w="5600" w:type="dxa"/>
            <w:noWrap/>
          </w:tcPr>
          <w:p w:rsidR="006A085D" w:rsidRPr="00B955DB" w:rsidRDefault="006A085D" w:rsidP="004C726A">
            <w:r>
              <w:t>Lab 7.3</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1</w:t>
            </w:r>
            <w:r>
              <w:t>5</w:t>
            </w:r>
          </w:p>
        </w:tc>
        <w:tc>
          <w:tcPr>
            <w:tcW w:w="5600" w:type="dxa"/>
            <w:noWrap/>
          </w:tcPr>
          <w:p w:rsidR="006A085D" w:rsidRPr="00B955DB" w:rsidRDefault="006A085D" w:rsidP="004C726A">
            <w:r w:rsidRPr="00B955DB">
              <w:t>Elem Quiz#2;</w:t>
            </w:r>
            <w:r>
              <w:t xml:space="preserve"> Lab 8.1 (Demo)</w:t>
            </w:r>
          </w:p>
        </w:tc>
        <w:tc>
          <w:tcPr>
            <w:tcW w:w="1800" w:type="dxa"/>
            <w:noWrap/>
          </w:tcPr>
          <w:p w:rsidR="006A085D" w:rsidRPr="00B955DB" w:rsidRDefault="006A085D" w:rsidP="004C726A">
            <w:r>
              <w:t>Ch. 8</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1</w:t>
            </w:r>
            <w:r>
              <w:t>6</w:t>
            </w:r>
          </w:p>
        </w:tc>
        <w:tc>
          <w:tcPr>
            <w:tcW w:w="5600" w:type="dxa"/>
            <w:noWrap/>
          </w:tcPr>
          <w:p w:rsidR="006A085D" w:rsidRPr="00B955DB" w:rsidRDefault="006A085D" w:rsidP="004C726A">
            <w:r>
              <w:t>Lab 9.1; 9.2</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1</w:t>
            </w:r>
            <w:r>
              <w:t>7</w:t>
            </w:r>
          </w:p>
        </w:tc>
        <w:tc>
          <w:tcPr>
            <w:tcW w:w="5600" w:type="dxa"/>
            <w:noWrap/>
          </w:tcPr>
          <w:p w:rsidR="006A085D" w:rsidRPr="00B955DB" w:rsidRDefault="006A085D" w:rsidP="004C726A">
            <w:r>
              <w:t>Lab 9.4 Review</w:t>
            </w:r>
          </w:p>
        </w:tc>
        <w:tc>
          <w:tcPr>
            <w:tcW w:w="1800" w:type="dxa"/>
            <w:noWrap/>
          </w:tcPr>
          <w:p w:rsidR="006A085D" w:rsidRPr="00B955DB" w:rsidRDefault="006A085D" w:rsidP="004C726A">
            <w:r>
              <w:t>Ch. 9</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1</w:t>
            </w:r>
            <w:r>
              <w:t>8</w:t>
            </w:r>
          </w:p>
        </w:tc>
        <w:tc>
          <w:tcPr>
            <w:tcW w:w="5600" w:type="dxa"/>
            <w:noWrap/>
          </w:tcPr>
          <w:p w:rsidR="006A085D" w:rsidRPr="00B955DB" w:rsidRDefault="006A085D" w:rsidP="004C726A">
            <w:r>
              <w:t>Gas Law Worksheets</w:t>
            </w:r>
          </w:p>
        </w:tc>
        <w:tc>
          <w:tcPr>
            <w:tcW w:w="1800" w:type="dxa"/>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19</w:t>
            </w:r>
          </w:p>
        </w:tc>
        <w:tc>
          <w:tcPr>
            <w:tcW w:w="5600" w:type="dxa"/>
            <w:noWrap/>
          </w:tcPr>
          <w:p w:rsidR="006A085D" w:rsidRPr="00B955DB" w:rsidRDefault="006A085D" w:rsidP="004C726A">
            <w:r>
              <w:t>Gas Labs</w:t>
            </w:r>
            <w:r w:rsidRPr="00B955DB">
              <w:t xml:space="preserve"> </w:t>
            </w:r>
          </w:p>
        </w:tc>
        <w:tc>
          <w:tcPr>
            <w:tcW w:w="1800" w:type="dxa"/>
            <w:noWrap/>
          </w:tcPr>
          <w:p w:rsidR="006A085D" w:rsidRPr="00B955DB" w:rsidRDefault="006A085D" w:rsidP="004C726A">
            <w:r>
              <w:t>Ch. 10</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2</w:t>
            </w:r>
            <w:r>
              <w:t>0</w:t>
            </w:r>
          </w:p>
        </w:tc>
        <w:tc>
          <w:tcPr>
            <w:tcW w:w="5600" w:type="dxa"/>
            <w:noWrap/>
          </w:tcPr>
          <w:p w:rsidR="006A085D" w:rsidRPr="00B955DB" w:rsidRDefault="006A085D" w:rsidP="004C726A">
            <w:r>
              <w:t>Lab 11.1</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2</w:t>
            </w:r>
            <w:r>
              <w:t>1</w:t>
            </w:r>
          </w:p>
        </w:tc>
        <w:tc>
          <w:tcPr>
            <w:tcW w:w="5600" w:type="dxa"/>
            <w:noWrap/>
          </w:tcPr>
          <w:p w:rsidR="006A085D" w:rsidRPr="00B955DB" w:rsidRDefault="006A085D" w:rsidP="004C726A">
            <w:r>
              <w:t>Lab 11.3</w:t>
            </w:r>
            <w:r w:rsidRPr="00B955DB">
              <w:t xml:space="preserve"> (Formal Lab Report)</w:t>
            </w:r>
          </w:p>
        </w:tc>
        <w:tc>
          <w:tcPr>
            <w:tcW w:w="1800" w:type="dxa"/>
            <w:noWrap/>
          </w:tcPr>
          <w:p w:rsidR="006A085D" w:rsidRPr="00B955DB" w:rsidRDefault="006A085D" w:rsidP="004C726A">
            <w:r>
              <w:t>Ch. 11</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2</w:t>
            </w:r>
            <w:r>
              <w:t>2</w:t>
            </w:r>
          </w:p>
        </w:tc>
        <w:tc>
          <w:tcPr>
            <w:tcW w:w="5600" w:type="dxa"/>
            <w:noWrap/>
          </w:tcPr>
          <w:p w:rsidR="006A085D" w:rsidRPr="00B955DB" w:rsidRDefault="006A085D" w:rsidP="004C726A">
            <w:r w:rsidRPr="00B955DB">
              <w:t>Element Quiz #3; Lab #</w:t>
            </w:r>
            <w:r>
              <w:t>12. 1</w:t>
            </w:r>
            <w:r w:rsidRPr="00B955DB">
              <w:t xml:space="preserve"> </w:t>
            </w:r>
          </w:p>
        </w:tc>
        <w:tc>
          <w:tcPr>
            <w:tcW w:w="1800" w:type="dxa"/>
            <w:noWrap/>
          </w:tcPr>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2</w:t>
            </w:r>
            <w:r>
              <w:t>3</w:t>
            </w:r>
          </w:p>
        </w:tc>
        <w:tc>
          <w:tcPr>
            <w:tcW w:w="5600" w:type="dxa"/>
            <w:noWrap/>
          </w:tcPr>
          <w:p w:rsidR="006A085D" w:rsidRPr="00B955DB" w:rsidRDefault="006A085D" w:rsidP="004C726A">
            <w:r>
              <w:t>Review</w:t>
            </w:r>
          </w:p>
        </w:tc>
        <w:tc>
          <w:tcPr>
            <w:tcW w:w="1800" w:type="dxa"/>
            <w:noWrap/>
          </w:tcPr>
          <w:p w:rsidR="006A085D" w:rsidRPr="00B955DB" w:rsidRDefault="006A085D" w:rsidP="004C726A">
            <w:r>
              <w:t>Ch. 12</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2</w:t>
            </w:r>
            <w:r>
              <w:t>4</w:t>
            </w:r>
          </w:p>
        </w:tc>
        <w:tc>
          <w:tcPr>
            <w:tcW w:w="5600" w:type="dxa"/>
            <w:noWrap/>
          </w:tcPr>
          <w:p w:rsidR="006A085D" w:rsidRPr="00B955DB" w:rsidRDefault="006A085D" w:rsidP="004C726A">
            <w:r>
              <w:t>Specific Heat Calorimetry Lab</w:t>
            </w:r>
          </w:p>
        </w:tc>
        <w:tc>
          <w:tcPr>
            <w:tcW w:w="1800" w:type="dxa"/>
            <w:noWrap/>
          </w:tcPr>
          <w:p w:rsidR="006A085D" w:rsidRPr="00B955DB" w:rsidRDefault="006A085D" w:rsidP="004C726A">
            <w:r>
              <w:t>Ch. 13</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2</w:t>
            </w:r>
            <w:r>
              <w:t>5</w:t>
            </w:r>
          </w:p>
        </w:tc>
        <w:tc>
          <w:tcPr>
            <w:tcW w:w="5600" w:type="dxa"/>
            <w:noWrap/>
          </w:tcPr>
          <w:p w:rsidR="006A085D" w:rsidRPr="00B955DB" w:rsidRDefault="006A085D" w:rsidP="004C726A">
            <w:r>
              <w:t>Enthalpy</w:t>
            </w:r>
          </w:p>
        </w:tc>
        <w:tc>
          <w:tcPr>
            <w:tcW w:w="1800" w:type="dxa"/>
            <w:noWrap/>
          </w:tcPr>
          <w:p w:rsidR="006A085D" w:rsidRPr="00B955DB" w:rsidRDefault="006A085D" w:rsidP="004C726A">
            <w:r w:rsidRPr="00B955DB">
              <w:t> </w:t>
            </w:r>
          </w:p>
          <w:p w:rsidR="006A085D" w:rsidRPr="00B955DB" w:rsidRDefault="006A085D" w:rsidP="004C726A"/>
          <w:p w:rsidR="006A085D" w:rsidRPr="00B955DB" w:rsidRDefault="006A085D" w:rsidP="004C726A"/>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2</w:t>
            </w:r>
            <w:r>
              <w:t>6</w:t>
            </w:r>
          </w:p>
        </w:tc>
        <w:tc>
          <w:tcPr>
            <w:tcW w:w="5600" w:type="dxa"/>
            <w:noWrap/>
          </w:tcPr>
          <w:p w:rsidR="006A085D" w:rsidRPr="00B955DB" w:rsidRDefault="006A085D" w:rsidP="004C726A">
            <w:r w:rsidRPr="00712C4E">
              <w:rPr>
                <w:b/>
              </w:rPr>
              <w:t>Projects Due</w:t>
            </w:r>
            <w:r w:rsidRPr="00B955DB">
              <w:t>;</w:t>
            </w:r>
            <w:r>
              <w:t xml:space="preserve"> Lab 15.1</w:t>
            </w:r>
          </w:p>
        </w:tc>
        <w:tc>
          <w:tcPr>
            <w:tcW w:w="1800" w:type="dxa"/>
            <w:noWrap/>
          </w:tcPr>
          <w:p w:rsidR="006A085D" w:rsidRPr="00B955DB" w:rsidRDefault="006A085D" w:rsidP="004C726A">
            <w:r>
              <w:t>Ch. 14</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27</w:t>
            </w:r>
          </w:p>
        </w:tc>
        <w:tc>
          <w:tcPr>
            <w:tcW w:w="5600" w:type="dxa"/>
            <w:noWrap/>
          </w:tcPr>
          <w:p w:rsidR="006A085D" w:rsidRPr="00B955DB" w:rsidRDefault="006A085D" w:rsidP="004C726A">
            <w:r w:rsidRPr="00B955DB">
              <w:t>Lab #1</w:t>
            </w:r>
            <w:r>
              <w:t>5</w:t>
            </w:r>
            <w:r w:rsidRPr="00B955DB">
              <w:t xml:space="preserve">.2 (Formal Lab) </w:t>
            </w:r>
          </w:p>
        </w:tc>
        <w:tc>
          <w:tcPr>
            <w:tcW w:w="1800" w:type="dxa"/>
            <w:noWrap/>
          </w:tcPr>
          <w:p w:rsidR="006A085D" w:rsidRPr="00B955DB" w:rsidRDefault="006A085D" w:rsidP="004C726A">
            <w:r w:rsidRPr="00B955DB">
              <w:t> </w:t>
            </w: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t>28</w:t>
            </w:r>
          </w:p>
        </w:tc>
        <w:tc>
          <w:tcPr>
            <w:tcW w:w="5600" w:type="dxa"/>
            <w:noWrap/>
          </w:tcPr>
          <w:p w:rsidR="006A085D" w:rsidRPr="00B955DB" w:rsidRDefault="006A085D" w:rsidP="004C726A">
            <w:r w:rsidRPr="00B955DB">
              <w:t>Final Elements Quiz;</w:t>
            </w:r>
            <w:r>
              <w:t xml:space="preserve"> Review; Progress Check</w:t>
            </w:r>
          </w:p>
        </w:tc>
        <w:tc>
          <w:tcPr>
            <w:tcW w:w="1800" w:type="dxa"/>
          </w:tcPr>
          <w:p w:rsidR="006A085D" w:rsidRPr="006D1B33" w:rsidRDefault="006A085D" w:rsidP="004C726A">
            <w:pPr>
              <w:rPr>
                <w:sz w:val="20"/>
              </w:rPr>
            </w:pPr>
          </w:p>
        </w:tc>
      </w:tr>
      <w:tr w:rsidR="006A085D" w:rsidRPr="00B955DB" w:rsidTr="006A085D">
        <w:trPr>
          <w:trHeight w:hRule="exact" w:val="389"/>
        </w:trPr>
        <w:tc>
          <w:tcPr>
            <w:tcW w:w="777" w:type="dxa"/>
            <w:vAlign w:val="center"/>
          </w:tcPr>
          <w:p w:rsidR="006A085D" w:rsidRPr="00B955DB" w:rsidRDefault="006A085D" w:rsidP="004C726A"/>
        </w:tc>
        <w:tc>
          <w:tcPr>
            <w:tcW w:w="900" w:type="dxa"/>
            <w:noWrap/>
            <w:vAlign w:val="bottom"/>
          </w:tcPr>
          <w:p w:rsidR="006A085D" w:rsidRPr="00B955DB" w:rsidRDefault="006A085D" w:rsidP="004C726A">
            <w:r w:rsidRPr="00B955DB">
              <w:t>2</w:t>
            </w:r>
            <w:r>
              <w:t>9</w:t>
            </w:r>
          </w:p>
        </w:tc>
        <w:tc>
          <w:tcPr>
            <w:tcW w:w="5600" w:type="dxa"/>
            <w:noWrap/>
          </w:tcPr>
          <w:p w:rsidR="006A085D" w:rsidRPr="00B955DB" w:rsidRDefault="006A085D" w:rsidP="004C726A">
            <w:r w:rsidRPr="00B955DB">
              <w:t>Candy Quiz</w:t>
            </w:r>
          </w:p>
        </w:tc>
        <w:tc>
          <w:tcPr>
            <w:tcW w:w="1800" w:type="dxa"/>
            <w:noWrap/>
          </w:tcPr>
          <w:p w:rsidR="006A085D" w:rsidRPr="00B955DB" w:rsidRDefault="006A085D" w:rsidP="004C726A">
            <w:r w:rsidRPr="00B955DB">
              <w:t> </w:t>
            </w:r>
          </w:p>
        </w:tc>
      </w:tr>
      <w:bookmarkEnd w:id="1"/>
    </w:tbl>
    <w:p w:rsidR="006A085D" w:rsidRDefault="006A085D" w:rsidP="006A085D"/>
    <w:p w:rsidR="006A085D" w:rsidRDefault="006A085D" w:rsidP="00A61AD8">
      <w:pPr>
        <w:rPr>
          <w:rFonts w:ascii="Arial" w:hAnsi="Arial" w:cs="Arial"/>
          <w:color w:val="000000" w:themeColor="text1"/>
          <w:sz w:val="24"/>
          <w:szCs w:val="24"/>
        </w:rPr>
      </w:pPr>
    </w:p>
    <w:p w:rsidR="006A085D" w:rsidRPr="00B864B8" w:rsidRDefault="006A085D" w:rsidP="00A61AD8">
      <w:pPr>
        <w:rPr>
          <w:rFonts w:ascii="Arial" w:hAnsi="Arial" w:cs="Arial"/>
          <w:color w:val="000000" w:themeColor="text1"/>
          <w:sz w:val="24"/>
          <w:szCs w:val="24"/>
        </w:rPr>
      </w:pPr>
    </w:p>
    <w:sectPr w:rsidR="006A085D" w:rsidRPr="00B864B8" w:rsidSect="006A085D">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B8"/>
    <w:rsid w:val="00071D3D"/>
    <w:rsid w:val="00136079"/>
    <w:rsid w:val="001C0547"/>
    <w:rsid w:val="006A085D"/>
    <w:rsid w:val="006A4B97"/>
    <w:rsid w:val="007C3129"/>
    <w:rsid w:val="00A61AD8"/>
    <w:rsid w:val="00B864B8"/>
    <w:rsid w:val="00F2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4B8"/>
    <w:rPr>
      <w:b/>
      <w:bCs/>
    </w:rPr>
  </w:style>
  <w:style w:type="character" w:styleId="Emphasis">
    <w:name w:val="Emphasis"/>
    <w:basedOn w:val="DefaultParagraphFont"/>
    <w:uiPriority w:val="20"/>
    <w:qFormat/>
    <w:rsid w:val="00B864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4B8"/>
    <w:rPr>
      <w:b/>
      <w:bCs/>
    </w:rPr>
  </w:style>
  <w:style w:type="character" w:styleId="Emphasis">
    <w:name w:val="Emphasis"/>
    <w:basedOn w:val="DefaultParagraphFont"/>
    <w:uiPriority w:val="20"/>
    <w:qFormat/>
    <w:rsid w:val="00B86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Rupert</dc:creator>
  <cp:lastModifiedBy>Laureen Rupert</cp:lastModifiedBy>
  <cp:revision>2</cp:revision>
  <cp:lastPrinted>2019-08-01T19:52:00Z</cp:lastPrinted>
  <dcterms:created xsi:type="dcterms:W3CDTF">2020-05-22T00:55:00Z</dcterms:created>
  <dcterms:modified xsi:type="dcterms:W3CDTF">2020-05-22T00:55:00Z</dcterms:modified>
</cp:coreProperties>
</file>